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37" w:rsidRPr="00792837" w:rsidRDefault="00792837" w:rsidP="0079283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792837">
        <w:rPr>
          <w:rFonts w:ascii="Times New Roman" w:eastAsia="Calibri" w:hAnsi="Times New Roman" w:cs="Times New Roman"/>
          <w:b/>
          <w:sz w:val="24"/>
          <w:szCs w:val="24"/>
        </w:rPr>
        <w:t>Formularz zgłoszenia zadania proponowanego do zrealizowania w ramach Budżetu Obywatelskiego Gminy Supraśl na rok 2019</w:t>
      </w:r>
    </w:p>
    <w:p w:rsidR="00792837" w:rsidRPr="00792837" w:rsidRDefault="00792837" w:rsidP="0079283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792837" w:rsidRPr="00792837" w:rsidRDefault="00792837" w:rsidP="0079283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2837">
        <w:rPr>
          <w:rFonts w:ascii="Times New Roman" w:eastAsia="Calibri" w:hAnsi="Times New Roman" w:cs="Times New Roman"/>
          <w:sz w:val="24"/>
          <w:szCs w:val="24"/>
        </w:rPr>
        <w:t xml:space="preserve">Wnioskodawca </w:t>
      </w:r>
      <w:r w:rsidRPr="00792837">
        <w:rPr>
          <w:rFonts w:ascii="Times New Roman" w:eastAsia="Calibri" w:hAnsi="Times New Roman" w:cs="Times New Roman"/>
          <w:sz w:val="24"/>
          <w:szCs w:val="24"/>
          <w:rtl/>
        </w:rPr>
        <w:t>٭</w:t>
      </w:r>
    </w:p>
    <w:p w:rsidR="00792837" w:rsidRPr="00792837" w:rsidRDefault="00792837" w:rsidP="00792837">
      <w:pPr>
        <w:numPr>
          <w:ilvl w:val="0"/>
          <w:numId w:val="2"/>
        </w:numPr>
        <w:spacing w:after="200" w:line="276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2837">
        <w:rPr>
          <w:rFonts w:ascii="Times New Roman" w:eastAsia="Calibri" w:hAnsi="Times New Roman" w:cs="Times New Roman"/>
          <w:sz w:val="24"/>
          <w:szCs w:val="24"/>
        </w:rPr>
        <w:t>grupa 20 mieszkańców Gminy Supraśl</w:t>
      </w:r>
    </w:p>
    <w:p w:rsidR="00792837" w:rsidRPr="00792837" w:rsidRDefault="00792837" w:rsidP="00792837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Calibri" w:hAnsi="Times New Roman" w:cs="Times New Roman"/>
          <w:sz w:val="20"/>
          <w:szCs w:val="20"/>
        </w:rPr>
        <w:br/>
        <w:t>-  imię i nazwisko……………………………………..…..</w:t>
      </w:r>
    </w:p>
    <w:p w:rsidR="00792837" w:rsidRPr="00792837" w:rsidRDefault="00792837" w:rsidP="00792837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Calibri" w:hAnsi="Times New Roman" w:cs="Times New Roman"/>
          <w:sz w:val="20"/>
          <w:szCs w:val="20"/>
        </w:rPr>
        <w:t>- adres zamieszkania ………………………………….…..</w:t>
      </w:r>
    </w:p>
    <w:p w:rsidR="00792837" w:rsidRPr="00792837" w:rsidRDefault="00792837" w:rsidP="00792837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Calibri" w:hAnsi="Times New Roman" w:cs="Times New Roman"/>
          <w:sz w:val="20"/>
          <w:szCs w:val="20"/>
        </w:rPr>
        <w:t>- kontakt do przedstawiciela ……………………………...</w:t>
      </w:r>
    </w:p>
    <w:p w:rsidR="00792837" w:rsidRPr="00792837" w:rsidRDefault="00792837" w:rsidP="00792837">
      <w:pPr>
        <w:numPr>
          <w:ilvl w:val="0"/>
          <w:numId w:val="2"/>
        </w:numPr>
        <w:spacing w:after="200" w:line="276" w:lineRule="auto"/>
        <w:ind w:left="709" w:hanging="425"/>
        <w:contextualSpacing/>
        <w:rPr>
          <w:rFonts w:ascii="Times New Roman" w:eastAsia="Calibri" w:hAnsi="Times New Roman" w:cs="Times New Roman"/>
        </w:rPr>
      </w:pPr>
      <w:r w:rsidRPr="00792837">
        <w:rPr>
          <w:rFonts w:ascii="Times New Roman" w:eastAsia="Calibri" w:hAnsi="Times New Roman" w:cs="Times New Roman"/>
        </w:rPr>
        <w:t xml:space="preserve"> organizacja pozarządowa posiadająca siedzibę na terenie Gminy Supraśl.</w:t>
      </w:r>
    </w:p>
    <w:p w:rsidR="00792837" w:rsidRPr="00792837" w:rsidRDefault="00792837" w:rsidP="00792837">
      <w:pPr>
        <w:spacing w:after="200" w:line="276" w:lineRule="auto"/>
        <w:ind w:left="851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792837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37" w:rsidRPr="00792837" w:rsidRDefault="00792837" w:rsidP="00792837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79283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( nazwa i siedziba organizacji)</w:t>
      </w:r>
    </w:p>
    <w:p w:rsidR="00792837" w:rsidRPr="00792837" w:rsidRDefault="00792837" w:rsidP="00792837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  <w:r w:rsidRPr="00792837">
        <w:rPr>
          <w:rFonts w:ascii="Times New Roman" w:eastAsia="Calibri" w:hAnsi="Times New Roman" w:cs="Times New Roman"/>
          <w:sz w:val="16"/>
          <w:szCs w:val="16"/>
        </w:rPr>
        <w:t>Należy zaznaczyć lit. „a” albo „b”.  W przypadku zgłaszania inwestycji przez grupę mieszkańców -  na pierwszej stronie należy wpisać  dane 1 osoby, która będzie pełnić funkcję przedstawiciela całej grupy (inicjator), a w załączeniu należy dołączyć listę osób popierających zgłoszenie danego projektu zawierającą: imię i nazwisko, adres zamieszkania, pesel i podpis.</w:t>
      </w:r>
    </w:p>
    <w:p w:rsidR="00792837" w:rsidRPr="00792837" w:rsidRDefault="00792837" w:rsidP="00792837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2837">
        <w:rPr>
          <w:rFonts w:ascii="Times New Roman" w:eastAsia="Calibri" w:hAnsi="Times New Roman" w:cs="Times New Roman"/>
          <w:sz w:val="24"/>
          <w:szCs w:val="24"/>
        </w:rPr>
        <w:t>Podstawowe informacje</w:t>
      </w:r>
      <w:r w:rsidRPr="00792837">
        <w:rPr>
          <w:rFonts w:ascii="Times New Roman" w:eastAsia="Calibri" w:hAnsi="Times New Roman" w:cs="Times New Roman"/>
          <w:sz w:val="24"/>
          <w:szCs w:val="24"/>
          <w:rtl/>
        </w:rPr>
        <w:t>٭</w:t>
      </w:r>
    </w:p>
    <w:p w:rsidR="00792837" w:rsidRPr="00792837" w:rsidRDefault="00792837" w:rsidP="00792837">
      <w:pPr>
        <w:numPr>
          <w:ilvl w:val="0"/>
          <w:numId w:val="3"/>
        </w:numPr>
        <w:spacing w:after="200" w:line="276" w:lineRule="auto"/>
        <w:ind w:left="709" w:hanging="42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Calibri" w:hAnsi="Times New Roman" w:cs="Times New Roman"/>
          <w:sz w:val="20"/>
          <w:szCs w:val="20"/>
        </w:rPr>
        <w:t>tytuł projektu: ……………………………………………………………………………………………………..</w:t>
      </w:r>
    </w:p>
    <w:p w:rsidR="00792837" w:rsidRPr="00792837" w:rsidRDefault="00792837" w:rsidP="00792837">
      <w:pPr>
        <w:numPr>
          <w:ilvl w:val="0"/>
          <w:numId w:val="3"/>
        </w:numPr>
        <w:spacing w:after="200" w:line="276" w:lineRule="auto"/>
        <w:ind w:left="709" w:hanging="425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Calibri" w:hAnsi="Times New Roman" w:cs="Times New Roman"/>
          <w:sz w:val="20"/>
          <w:szCs w:val="20"/>
        </w:rPr>
        <w:t>lokalizacja projektu: ………………………………………………………………………………………………</w:t>
      </w:r>
    </w:p>
    <w:p w:rsidR="00792837" w:rsidRPr="00792837" w:rsidRDefault="00792837" w:rsidP="00792837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2837">
        <w:rPr>
          <w:rFonts w:ascii="Times New Roman" w:eastAsia="Calibri" w:hAnsi="Times New Roman" w:cs="Times New Roman"/>
          <w:sz w:val="24"/>
          <w:szCs w:val="24"/>
        </w:rPr>
        <w:t xml:space="preserve">Cel, opis projektu, uzasadnienie  projektu </w:t>
      </w:r>
      <w:r w:rsidRPr="00792837">
        <w:rPr>
          <w:rFonts w:ascii="Times New Roman" w:eastAsia="Calibri" w:hAnsi="Times New Roman" w:cs="Times New Roman"/>
          <w:sz w:val="24"/>
          <w:szCs w:val="24"/>
          <w:rtl/>
        </w:rPr>
        <w:t>٭</w:t>
      </w: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Calibri" w:hAnsi="Times New Roman" w:cs="Times New Roman"/>
          <w:sz w:val="20"/>
          <w:szCs w:val="20"/>
        </w:rPr>
        <w:t>( maks. 400 wyrazów)</w:t>
      </w:r>
    </w:p>
    <w:p w:rsidR="00792837" w:rsidRPr="00792837" w:rsidRDefault="00792837" w:rsidP="00792837">
      <w:pPr>
        <w:spacing w:after="200" w:line="360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792837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37" w:rsidRPr="00792837" w:rsidRDefault="00792837" w:rsidP="00792837">
      <w:pPr>
        <w:spacing w:after="200" w:line="360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792837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37" w:rsidRPr="00792837" w:rsidRDefault="00792837" w:rsidP="0079283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2837">
        <w:rPr>
          <w:rFonts w:ascii="Times New Roman" w:eastAsia="Calibri" w:hAnsi="Times New Roman" w:cs="Times New Roman"/>
          <w:sz w:val="24"/>
          <w:szCs w:val="24"/>
        </w:rPr>
        <w:t>Zakres projektu</w:t>
      </w:r>
      <w:r w:rsidRPr="00792837">
        <w:rPr>
          <w:rFonts w:ascii="Times New Roman" w:eastAsia="Calibri" w:hAnsi="Times New Roman" w:cs="Times New Roman"/>
          <w:sz w:val="24"/>
          <w:szCs w:val="24"/>
          <w:rtl/>
        </w:rPr>
        <w:t>٭</w:t>
      </w:r>
    </w:p>
    <w:p w:rsidR="00792837" w:rsidRPr="00792837" w:rsidRDefault="00792837" w:rsidP="00792837">
      <w:pPr>
        <w:spacing w:after="200" w:line="360" w:lineRule="auto"/>
        <w:ind w:left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Calibri" w:hAnsi="Times New Roman" w:cs="Times New Roman"/>
          <w:sz w:val="20"/>
          <w:szCs w:val="20"/>
        </w:rPr>
        <w:t>(Należy wskazać podstawowe parametry, np. długość drogi, sieci w mb  do wykonania)</w:t>
      </w:r>
    </w:p>
    <w:p w:rsidR="00792837" w:rsidRPr="00792837" w:rsidRDefault="00792837" w:rsidP="00792837">
      <w:pPr>
        <w:spacing w:after="200" w:line="360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792837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37" w:rsidRPr="00792837" w:rsidRDefault="00792837" w:rsidP="00792837">
      <w:pPr>
        <w:numPr>
          <w:ilvl w:val="0"/>
          <w:numId w:val="1"/>
        </w:numPr>
        <w:spacing w:after="200" w:line="276" w:lineRule="auto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92837">
        <w:rPr>
          <w:rFonts w:ascii="Times New Roman" w:eastAsia="Calibri" w:hAnsi="Times New Roman" w:cs="Times New Roman"/>
          <w:sz w:val="24"/>
          <w:szCs w:val="24"/>
        </w:rPr>
        <w:t>Szacunkowy kosztorys</w:t>
      </w:r>
      <w:r w:rsidRPr="00792837">
        <w:rPr>
          <w:rFonts w:ascii="Times New Roman" w:eastAsia="Calibri" w:hAnsi="Times New Roman" w:cs="Times New Roman"/>
          <w:sz w:val="24"/>
          <w:szCs w:val="24"/>
          <w:rtl/>
        </w:rPr>
        <w:t>٭</w:t>
      </w:r>
    </w:p>
    <w:p w:rsidR="00792837" w:rsidRPr="00792837" w:rsidRDefault="00792837" w:rsidP="00792837">
      <w:pPr>
        <w:spacing w:after="200" w:line="276" w:lineRule="auto"/>
        <w:ind w:left="284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Calibri" w:hAnsi="Times New Roman" w:cs="Times New Roman"/>
          <w:sz w:val="20"/>
          <w:szCs w:val="20"/>
        </w:rPr>
        <w:t>( należy podać szacowane koszty  podstawowych składowych projektu oraz całości )</w:t>
      </w:r>
    </w:p>
    <w:p w:rsidR="00792837" w:rsidRPr="00792837" w:rsidRDefault="00792837" w:rsidP="00792837">
      <w:pPr>
        <w:spacing w:after="200" w:line="360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284"/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792837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92837" w:rsidRPr="00792837" w:rsidRDefault="00792837" w:rsidP="00792837">
      <w:pPr>
        <w:tabs>
          <w:tab w:val="left" w:pos="9781"/>
        </w:tabs>
        <w:spacing w:after="200" w:line="276" w:lineRule="auto"/>
        <w:ind w:left="284" w:right="283"/>
        <w:contextualSpacing/>
        <w:jc w:val="both"/>
        <w:rPr>
          <w:rFonts w:ascii="Calibri" w:eastAsia="Calibri" w:hAnsi="Calibri" w:cs="Calibri"/>
        </w:rPr>
      </w:pPr>
    </w:p>
    <w:p w:rsidR="00792837" w:rsidRPr="00792837" w:rsidRDefault="00792837" w:rsidP="00792837">
      <w:pPr>
        <w:tabs>
          <w:tab w:val="left" w:pos="9781"/>
        </w:tabs>
        <w:spacing w:after="0" w:line="276" w:lineRule="auto"/>
        <w:ind w:left="993" w:right="283" w:hanging="284"/>
        <w:rPr>
          <w:rFonts w:ascii="Calibri" w:eastAsia="Calibri" w:hAnsi="Calibri" w:cs="Calibri"/>
          <w:sz w:val="28"/>
          <w:szCs w:val="20"/>
        </w:rPr>
      </w:pPr>
    </w:p>
    <w:p w:rsidR="00792837" w:rsidRPr="00792837" w:rsidRDefault="00792837" w:rsidP="00792837">
      <w:pPr>
        <w:spacing w:after="0" w:line="240" w:lineRule="auto"/>
        <w:ind w:left="993" w:right="283" w:hanging="284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92837">
        <w:rPr>
          <w:rFonts w:ascii="Times New Roman" w:eastAsia="Calibri" w:hAnsi="Times New Roman" w:cs="Times New Roman"/>
          <w:b/>
          <w:bCs/>
        </w:rPr>
        <w:lastRenderedPageBreak/>
        <w:t xml:space="preserve">Klauzula informacyjna - </w:t>
      </w:r>
      <w:r w:rsidRPr="00792837">
        <w:rPr>
          <w:rFonts w:ascii="Times New Roman" w:eastAsia="Times New Roman" w:hAnsi="Times New Roman" w:cs="Times New Roman"/>
          <w:b/>
          <w:lang w:eastAsia="pl-PL"/>
        </w:rPr>
        <w:t>BUDŻET OBYWATELSKI</w:t>
      </w:r>
    </w:p>
    <w:p w:rsidR="00792837" w:rsidRPr="00792837" w:rsidRDefault="00792837" w:rsidP="00792837">
      <w:pPr>
        <w:autoSpaceDE w:val="0"/>
        <w:autoSpaceDN w:val="0"/>
        <w:adjustRightInd w:val="0"/>
        <w:spacing w:after="0" w:line="240" w:lineRule="auto"/>
        <w:ind w:left="993" w:right="283" w:hanging="284"/>
        <w:jc w:val="center"/>
        <w:rPr>
          <w:rFonts w:ascii="Minion Pro" w:eastAsia="Calibri" w:hAnsi="Minion Pro" w:cs="Calibri"/>
          <w:color w:val="000000"/>
          <w:sz w:val="28"/>
          <w:szCs w:val="24"/>
        </w:rPr>
      </w:pPr>
    </w:p>
    <w:p w:rsidR="00792837" w:rsidRPr="00792837" w:rsidRDefault="00792837" w:rsidP="00792837">
      <w:pPr>
        <w:numPr>
          <w:ilvl w:val="0"/>
          <w:numId w:val="4"/>
        </w:numPr>
        <w:tabs>
          <w:tab w:val="left" w:pos="10206"/>
        </w:tabs>
        <w:spacing w:after="0" w:line="240" w:lineRule="auto"/>
        <w:ind w:left="993" w:right="283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Calibri" w:hAnsi="Times New Roman" w:cs="Times New Roman"/>
          <w:sz w:val="20"/>
          <w:szCs w:val="20"/>
        </w:rPr>
        <w:t>Zgodnie z art. 13 ust. 1 i ust. 2 ogólnego rozporządzenia o ochronie danych osobowych z dnia 27 kwietnia 2016 r. oraz ustawą o ochronie danych osobowych z dnia 10 maja 2018 r. (</w:t>
      </w:r>
      <w:proofErr w:type="spellStart"/>
      <w:r w:rsidRPr="00792837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Pr="00792837">
        <w:rPr>
          <w:rFonts w:ascii="Times New Roman" w:eastAsia="Calibri" w:hAnsi="Times New Roman" w:cs="Times New Roman"/>
          <w:sz w:val="20"/>
          <w:szCs w:val="20"/>
        </w:rPr>
        <w:t xml:space="preserve">. Dz. U. z 2018 r. poz.1000) informujemy, iż Administratorem Pani/Pana danych osobowych jest </w:t>
      </w:r>
      <w:r w:rsidRPr="00792837">
        <w:rPr>
          <w:rFonts w:ascii="Times New Roman" w:eastAsia="Calibri" w:hAnsi="Times New Roman" w:cs="Times New Roman"/>
          <w:b/>
          <w:sz w:val="20"/>
          <w:szCs w:val="20"/>
        </w:rPr>
        <w:t>Burmistrz Supraśla</w:t>
      </w:r>
      <w:r w:rsidRPr="00792837">
        <w:rPr>
          <w:rFonts w:ascii="Times New Roman" w:eastAsia="Calibri" w:hAnsi="Times New Roman" w:cs="Times New Roman"/>
          <w:sz w:val="20"/>
          <w:szCs w:val="20"/>
        </w:rPr>
        <w:t xml:space="preserve"> z siedzibą </w:t>
      </w:r>
      <w:r w:rsidRPr="00792837">
        <w:rPr>
          <w:rFonts w:ascii="Times New Roman" w:eastAsia="Calibri" w:hAnsi="Times New Roman" w:cs="Times New Roman"/>
          <w:sz w:val="20"/>
          <w:szCs w:val="20"/>
        </w:rPr>
        <w:br/>
        <w:t>w Urzędzie Miejskim w Supraślu , 16-030 Supraśl, ul. Piłsudskiego 58.</w:t>
      </w:r>
    </w:p>
    <w:p w:rsidR="00792837" w:rsidRPr="00792837" w:rsidRDefault="00792837" w:rsidP="00792837">
      <w:pPr>
        <w:numPr>
          <w:ilvl w:val="0"/>
          <w:numId w:val="4"/>
        </w:numPr>
        <w:tabs>
          <w:tab w:val="left" w:pos="10206"/>
        </w:tabs>
        <w:spacing w:after="0" w:line="240" w:lineRule="auto"/>
        <w:ind w:left="993" w:right="283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przetwarzane zgodnie z obowiązującymi przepisami prawa </w:t>
      </w:r>
      <w:r w:rsidRPr="00792837">
        <w:rPr>
          <w:rFonts w:ascii="Times New Roman" w:eastAsia="Calibri" w:hAnsi="Times New Roman" w:cs="Times New Roman"/>
          <w:b/>
          <w:sz w:val="20"/>
          <w:szCs w:val="20"/>
        </w:rPr>
        <w:t xml:space="preserve">w celu </w:t>
      </w:r>
      <w:r w:rsidRPr="007928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przeprowadzenia konsultacji społecznych dotyczących </w:t>
      </w:r>
      <w:r w:rsidRPr="007928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Budżetu Obywatelskiego</w:t>
      </w:r>
      <w:r w:rsidRPr="007928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dany rok budżetowy</w:t>
      </w:r>
      <w:r w:rsidRPr="00792837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t>za zgodą osoby, której dane dotyczą na przetwarzanie danych jej dotyczących</w:t>
      </w:r>
      <w:r w:rsidRPr="00792837">
        <w:rPr>
          <w:rFonts w:ascii="Times New Roman" w:eastAsia="Calibri" w:hAnsi="Times New Roman" w:cs="Times New Roman"/>
          <w:sz w:val="20"/>
          <w:szCs w:val="20"/>
        </w:rPr>
        <w:t>. Odbiorcami tych danych będą członkowie Zespołu, pracownicy Urzędu oraz osoby biorące udział w opiniowaniu złożonych projektów i nie będą udostępniane innym podmiotom niż upoważnione na podstawie przepisów prawa.</w:t>
      </w:r>
    </w:p>
    <w:p w:rsidR="00792837" w:rsidRPr="00792837" w:rsidRDefault="00792837" w:rsidP="00792837">
      <w:pPr>
        <w:numPr>
          <w:ilvl w:val="0"/>
          <w:numId w:val="4"/>
        </w:numPr>
        <w:spacing w:after="0" w:line="240" w:lineRule="auto"/>
        <w:ind w:left="993" w:right="283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                        do cofnięcia zgody w dowolnym momencie bez wpływu na zgodność z prawem przetwarzania                          (jeżeli przetwarzanie odbywa się na podstawie zgody), którego dokonano na podstawie zgody                             przed jej cofnięciem.</w:t>
      </w:r>
    </w:p>
    <w:p w:rsidR="00792837" w:rsidRPr="00792837" w:rsidRDefault="00792837" w:rsidP="00792837">
      <w:pPr>
        <w:numPr>
          <w:ilvl w:val="0"/>
          <w:numId w:val="4"/>
        </w:numPr>
        <w:spacing w:after="0" w:line="240" w:lineRule="auto"/>
        <w:ind w:left="993" w:right="283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do państwa trzeciego/organizacji międzynarodowej.</w:t>
      </w:r>
    </w:p>
    <w:p w:rsidR="00792837" w:rsidRPr="00792837" w:rsidRDefault="00792837" w:rsidP="00792837">
      <w:pPr>
        <w:numPr>
          <w:ilvl w:val="0"/>
          <w:numId w:val="4"/>
        </w:numPr>
        <w:spacing w:after="0" w:line="240" w:lineRule="auto"/>
        <w:ind w:left="993" w:right="283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 zgodnie 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 </w:t>
      </w:r>
    </w:p>
    <w:p w:rsidR="00792837" w:rsidRPr="00792837" w:rsidRDefault="00792837" w:rsidP="00792837">
      <w:pPr>
        <w:numPr>
          <w:ilvl w:val="0"/>
          <w:numId w:val="4"/>
        </w:numPr>
        <w:spacing w:after="0" w:line="240" w:lineRule="auto"/>
        <w:ind w:left="993" w:right="283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Pan/Pani prawo wniesienia skargi do Urzędu Ochrony Danych Osobowych, gdy uzna Pani/Pan, iż przetwarzanie danych osobowych Pani/Pana dotyczących narusza przepisy ogólnego rozporządzenia </w:t>
      </w: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ochronie danych osobowych z dnia 27 kwietnia 2016 r.;</w:t>
      </w:r>
    </w:p>
    <w:p w:rsidR="00792837" w:rsidRPr="00792837" w:rsidRDefault="00792837" w:rsidP="00792837">
      <w:pPr>
        <w:numPr>
          <w:ilvl w:val="0"/>
          <w:numId w:val="4"/>
        </w:numPr>
        <w:spacing w:after="0" w:line="240" w:lineRule="auto"/>
        <w:ind w:left="993" w:right="283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Calibri" w:hAnsi="Times New Roman" w:cs="Times New Roman"/>
          <w:sz w:val="20"/>
          <w:szCs w:val="20"/>
        </w:rPr>
        <w:t xml:space="preserve">podanie danych osobowych w zakresie niezbędnym </w:t>
      </w: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Pana/Panią danych osobowych</w:t>
      </w:r>
    </w:p>
    <w:p w:rsidR="00792837" w:rsidRPr="00792837" w:rsidRDefault="00792837" w:rsidP="00792837">
      <w:pPr>
        <w:spacing w:after="0" w:line="240" w:lineRule="auto"/>
        <w:ind w:left="993" w:righ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28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 warunkiem umownym za zgodą osoby, której dane dotyczą, na przetwarzanie danych                                   jej dotyczących</w:t>
      </w: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Jest Pan/Pani zobowiązana do ich podania a konsekwencją niepodania danych osobowych </w:t>
      </w:r>
      <w:r w:rsidRPr="007928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będzie brak możliwości rozpatrzenia projektu zgłoszonego w danej edycji do budżetu obywatelskiego</w:t>
      </w: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6"/>
        </w:rPr>
      </w:pPr>
      <w:r w:rsidRPr="00792837">
        <w:rPr>
          <w:rFonts w:ascii="Times New Roman" w:eastAsia="Calibri" w:hAnsi="Times New Roman" w:cs="Times New Roman"/>
          <w:sz w:val="18"/>
          <w:szCs w:val="16"/>
        </w:rPr>
        <w:t>………………………………………………….                                                     …………………………………………….</w:t>
      </w: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i/>
          <w:sz w:val="18"/>
          <w:szCs w:val="16"/>
          <w:rtl/>
        </w:rPr>
      </w:pPr>
      <w:r w:rsidRPr="00792837">
        <w:rPr>
          <w:rFonts w:ascii="Times New Roman" w:eastAsia="Calibri" w:hAnsi="Times New Roman" w:cs="Times New Roman"/>
          <w:i/>
          <w:sz w:val="18"/>
          <w:szCs w:val="16"/>
        </w:rPr>
        <w:t>Miejscowość, data                                                                                                           Czytelny podpis</w:t>
      </w: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6"/>
        </w:rPr>
      </w:pPr>
    </w:p>
    <w:p w:rsidR="00792837" w:rsidRP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6"/>
        </w:rPr>
      </w:pPr>
    </w:p>
    <w:p w:rsidR="00792837" w:rsidRP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6"/>
        </w:rPr>
      </w:pPr>
    </w:p>
    <w:p w:rsidR="00792837" w:rsidRP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6"/>
        </w:rPr>
      </w:pPr>
    </w:p>
    <w:p w:rsid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6"/>
        </w:rPr>
      </w:pPr>
    </w:p>
    <w:p w:rsid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6"/>
        </w:rPr>
      </w:pPr>
    </w:p>
    <w:p w:rsid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6"/>
        </w:rPr>
      </w:pPr>
    </w:p>
    <w:p w:rsid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6"/>
        </w:rPr>
      </w:pPr>
    </w:p>
    <w:p w:rsid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6"/>
        </w:rPr>
      </w:pPr>
    </w:p>
    <w:p w:rsidR="00792837" w:rsidRP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6"/>
        </w:rPr>
      </w:pPr>
    </w:p>
    <w:p w:rsidR="00792837" w:rsidRP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6"/>
        </w:rPr>
      </w:pPr>
      <w:r w:rsidRPr="00792837">
        <w:rPr>
          <w:rFonts w:ascii="Times New Roman" w:eastAsia="Calibri" w:hAnsi="Times New Roman" w:cs="Times New Roman"/>
          <w:sz w:val="18"/>
          <w:szCs w:val="16"/>
        </w:rPr>
        <w:t xml:space="preserve">Załączniki: </w:t>
      </w:r>
      <w:r w:rsidRPr="00792837">
        <w:rPr>
          <w:rFonts w:ascii="Times New Roman" w:eastAsia="Calibri" w:hAnsi="Times New Roman" w:cs="Times New Roman"/>
          <w:sz w:val="18"/>
          <w:szCs w:val="16"/>
        </w:rPr>
        <w:br/>
        <w:t>- lista osób popierających zgłoszenie projektu do Budżetu Obywatelskiego Gminy Supraśl na rok 2019 – jeżeli dotyczy,</w:t>
      </w:r>
    </w:p>
    <w:p w:rsidR="00792837" w:rsidRP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6"/>
        </w:rPr>
      </w:pPr>
      <w:r w:rsidRPr="00792837">
        <w:rPr>
          <w:rFonts w:ascii="Times New Roman" w:eastAsia="Calibri" w:hAnsi="Times New Roman" w:cs="Times New Roman"/>
          <w:sz w:val="18"/>
          <w:szCs w:val="18"/>
        </w:rPr>
        <w:t xml:space="preserve">- Zgoda właściciela gruntu na realizację proponowanego zadania </w:t>
      </w:r>
      <w:r w:rsidRPr="00792837">
        <w:rPr>
          <w:rFonts w:ascii="Times New Roman" w:eastAsia="Calibri" w:hAnsi="Times New Roman" w:cs="Times New Roman"/>
          <w:sz w:val="18"/>
          <w:szCs w:val="16"/>
        </w:rPr>
        <w:t>– jeżeli dotyczy.</w:t>
      </w:r>
    </w:p>
    <w:p w:rsidR="00792837" w:rsidRP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6"/>
        </w:rPr>
      </w:pPr>
      <w:r w:rsidRPr="00792837">
        <w:rPr>
          <w:rFonts w:ascii="Times New Roman" w:eastAsia="Calibri" w:hAnsi="Times New Roman" w:cs="Times New Roman"/>
          <w:noProof/>
          <w:sz w:val="18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99DC8" wp14:editId="5D06FF3C">
                <wp:simplePos x="0" y="0"/>
                <wp:positionH relativeFrom="column">
                  <wp:posOffset>-76835</wp:posOffset>
                </wp:positionH>
                <wp:positionV relativeFrom="paragraph">
                  <wp:posOffset>119380</wp:posOffset>
                </wp:positionV>
                <wp:extent cx="2417831" cy="0"/>
                <wp:effectExtent l="0" t="0" r="2095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783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6F2689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05pt,9.4pt" to="184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" strokecolor="windowText" strokeweight=".5pt"/>
            </w:pict>
          </mc:Fallback>
        </mc:AlternateContent>
      </w:r>
    </w:p>
    <w:p w:rsidR="00792837" w:rsidRP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6"/>
        </w:rPr>
      </w:pPr>
    </w:p>
    <w:p w:rsidR="00792837" w:rsidRPr="00792837" w:rsidRDefault="00792837" w:rsidP="00792837">
      <w:pPr>
        <w:spacing w:after="200" w:line="276" w:lineRule="auto"/>
        <w:contextualSpacing/>
        <w:rPr>
          <w:rFonts w:ascii="Times New Roman" w:eastAsia="Calibri" w:hAnsi="Times New Roman" w:cs="Times New Roman"/>
          <w:sz w:val="18"/>
          <w:szCs w:val="16"/>
        </w:rPr>
      </w:pPr>
      <w:r w:rsidRPr="00792837">
        <w:rPr>
          <w:rFonts w:ascii="Times New Roman" w:eastAsia="Calibri" w:hAnsi="Times New Roman" w:cs="Times New Roman"/>
          <w:sz w:val="18"/>
          <w:szCs w:val="16"/>
          <w:rtl/>
        </w:rPr>
        <w:t>٭</w:t>
      </w:r>
      <w:r w:rsidRPr="00792837">
        <w:rPr>
          <w:rFonts w:ascii="Times New Roman" w:eastAsia="Calibri" w:hAnsi="Times New Roman" w:cs="Times New Roman"/>
          <w:sz w:val="18"/>
          <w:szCs w:val="16"/>
        </w:rPr>
        <w:t xml:space="preserve"> Pola oznaczone gwiazdką traktowane są jako obowiązkowe</w:t>
      </w:r>
    </w:p>
    <w:p w:rsidR="00792837" w:rsidRPr="00792837" w:rsidRDefault="00792837" w:rsidP="00792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837" w:rsidRPr="00792837" w:rsidRDefault="00792837" w:rsidP="00792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2837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Lista osób popierających zgłoszenie zadania do Budżetu Obywatelskiego Gminy Supraśl </w:t>
      </w:r>
    </w:p>
    <w:p w:rsidR="00792837" w:rsidRPr="00792837" w:rsidRDefault="00792837" w:rsidP="007928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92837">
        <w:rPr>
          <w:rFonts w:ascii="Times New Roman" w:eastAsia="Calibri" w:hAnsi="Times New Roman" w:cs="Times New Roman"/>
          <w:b/>
          <w:sz w:val="26"/>
          <w:szCs w:val="26"/>
        </w:rPr>
        <w:t>na rok 2019</w:t>
      </w:r>
    </w:p>
    <w:p w:rsidR="00792837" w:rsidRPr="00792837" w:rsidRDefault="00792837" w:rsidP="00792837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2837" w:rsidRPr="00792837" w:rsidRDefault="00792837" w:rsidP="00792837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2837" w:rsidRPr="00792837" w:rsidRDefault="00792837" w:rsidP="00792837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2837" w:rsidRPr="00792837" w:rsidRDefault="00792837" w:rsidP="00792837">
      <w:pPr>
        <w:spacing w:after="200" w:line="276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7928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My niżej podpisani popieramy zgłoszenie zadania </w:t>
      </w:r>
      <w:r w:rsidRPr="00792837">
        <w:rPr>
          <w:rFonts w:ascii="Times New Roman" w:eastAsia="Calibri" w:hAnsi="Times New Roman" w:cs="Times New Roman"/>
          <w:color w:val="000000"/>
          <w:sz w:val="16"/>
          <w:szCs w:val="16"/>
        </w:rPr>
        <w:t>..............................................................................................................</w:t>
      </w:r>
    </w:p>
    <w:p w:rsidR="00792837" w:rsidRPr="00792837" w:rsidRDefault="00792837" w:rsidP="00792837">
      <w:pPr>
        <w:spacing w:after="200" w:line="276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792837">
        <w:rPr>
          <w:rFonts w:ascii="Times New Roman" w:eastAsia="Calibri" w:hAnsi="Times New Roman" w:cs="Times New Roman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………………………………………………………………………………………………………………………………………………………….</w:t>
      </w:r>
    </w:p>
    <w:p w:rsidR="00792837" w:rsidRPr="00792837" w:rsidRDefault="00792837" w:rsidP="00792837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2837">
        <w:rPr>
          <w:rFonts w:ascii="Times New Roman" w:eastAsia="Calibri" w:hAnsi="Times New Roman" w:cs="Times New Roman"/>
          <w:color w:val="000000"/>
          <w:sz w:val="24"/>
          <w:szCs w:val="24"/>
        </w:rPr>
        <w:t>do Budżetu Obywatelskiego Gminy Supraśl na rok 2019.</w:t>
      </w:r>
    </w:p>
    <w:p w:rsidR="00792837" w:rsidRPr="00792837" w:rsidRDefault="00792837" w:rsidP="00792837">
      <w:pPr>
        <w:tabs>
          <w:tab w:val="left" w:pos="9781"/>
        </w:tabs>
        <w:spacing w:after="200" w:line="276" w:lineRule="auto"/>
        <w:ind w:left="284" w:right="283"/>
        <w:contextualSpacing/>
        <w:rPr>
          <w:rFonts w:ascii="Times New Roman" w:eastAsia="Calibri" w:hAnsi="Times New Roman" w:cs="Times New Roman"/>
          <w:i/>
          <w:sz w:val="20"/>
        </w:rPr>
      </w:pPr>
    </w:p>
    <w:p w:rsidR="00792837" w:rsidRPr="00792837" w:rsidRDefault="00792837" w:rsidP="00792837">
      <w:pPr>
        <w:spacing w:after="0" w:line="240" w:lineRule="auto"/>
        <w:ind w:left="993" w:right="283" w:hanging="284"/>
        <w:jc w:val="center"/>
        <w:rPr>
          <w:rFonts w:ascii="Times New Roman" w:eastAsia="Calibri" w:hAnsi="Times New Roman" w:cs="Times New Roman"/>
          <w:b/>
          <w:bCs/>
        </w:rPr>
      </w:pPr>
    </w:p>
    <w:p w:rsidR="00792837" w:rsidRPr="00792837" w:rsidRDefault="00792837" w:rsidP="00792837">
      <w:pPr>
        <w:spacing w:after="0" w:line="240" w:lineRule="auto"/>
        <w:ind w:left="993" w:right="283" w:hanging="284"/>
        <w:jc w:val="center"/>
        <w:rPr>
          <w:rFonts w:ascii="Times New Roman" w:eastAsia="Calibri" w:hAnsi="Times New Roman" w:cs="Times New Roman"/>
          <w:b/>
          <w:bCs/>
        </w:rPr>
      </w:pPr>
    </w:p>
    <w:p w:rsidR="00792837" w:rsidRPr="00792837" w:rsidRDefault="00792837" w:rsidP="00792837">
      <w:pPr>
        <w:spacing w:after="0" w:line="240" w:lineRule="auto"/>
        <w:ind w:left="993" w:right="283" w:hanging="284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92837">
        <w:rPr>
          <w:rFonts w:ascii="Times New Roman" w:eastAsia="Calibri" w:hAnsi="Times New Roman" w:cs="Times New Roman"/>
          <w:b/>
          <w:bCs/>
        </w:rPr>
        <w:t xml:space="preserve">Klauzula informacyjna - </w:t>
      </w:r>
      <w:r w:rsidRPr="00792837">
        <w:rPr>
          <w:rFonts w:ascii="Times New Roman" w:eastAsia="Times New Roman" w:hAnsi="Times New Roman" w:cs="Times New Roman"/>
          <w:b/>
          <w:lang w:eastAsia="pl-PL"/>
        </w:rPr>
        <w:t>BUDŻET OBYWATELSKI</w:t>
      </w:r>
    </w:p>
    <w:p w:rsidR="00792837" w:rsidRPr="00792837" w:rsidRDefault="00792837" w:rsidP="00792837">
      <w:pPr>
        <w:autoSpaceDE w:val="0"/>
        <w:autoSpaceDN w:val="0"/>
        <w:adjustRightInd w:val="0"/>
        <w:spacing w:after="0" w:line="240" w:lineRule="auto"/>
        <w:ind w:left="993" w:right="283" w:hanging="284"/>
        <w:jc w:val="center"/>
        <w:rPr>
          <w:rFonts w:ascii="Minion Pro" w:eastAsia="Calibri" w:hAnsi="Minion Pro" w:cs="Calibri"/>
          <w:color w:val="000000"/>
          <w:sz w:val="28"/>
          <w:szCs w:val="24"/>
        </w:rPr>
      </w:pPr>
    </w:p>
    <w:p w:rsidR="00792837" w:rsidRPr="00792837" w:rsidRDefault="00792837" w:rsidP="00792837">
      <w:pPr>
        <w:numPr>
          <w:ilvl w:val="0"/>
          <w:numId w:val="5"/>
        </w:numPr>
        <w:tabs>
          <w:tab w:val="left" w:pos="10206"/>
        </w:tabs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Calibri" w:hAnsi="Times New Roman" w:cs="Times New Roman"/>
          <w:sz w:val="20"/>
          <w:szCs w:val="20"/>
        </w:rPr>
        <w:t>Zgodnie z art. 13 ust. 1 i ust. 2 ogólnego rozporządzenia o ochronie danych osobowych z dnia 27 kwietnia 2016 r. oraz ustawą o ochronie danych osobowych z dnia 10 maja 2018 r. (</w:t>
      </w:r>
      <w:proofErr w:type="spellStart"/>
      <w:r w:rsidRPr="00792837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Pr="00792837">
        <w:rPr>
          <w:rFonts w:ascii="Times New Roman" w:eastAsia="Calibri" w:hAnsi="Times New Roman" w:cs="Times New Roman"/>
          <w:sz w:val="20"/>
          <w:szCs w:val="20"/>
        </w:rPr>
        <w:t xml:space="preserve">. Dz. U. z 2018 r. poz.1000) informujemy, iż Administratorem Pani/Pana danych osobowych jest </w:t>
      </w:r>
      <w:r w:rsidRPr="00792837">
        <w:rPr>
          <w:rFonts w:ascii="Times New Roman" w:eastAsia="Calibri" w:hAnsi="Times New Roman" w:cs="Times New Roman"/>
          <w:b/>
          <w:sz w:val="20"/>
          <w:szCs w:val="20"/>
        </w:rPr>
        <w:t>Burmistrz Supraśla</w:t>
      </w:r>
      <w:r w:rsidRPr="00792837">
        <w:rPr>
          <w:rFonts w:ascii="Times New Roman" w:eastAsia="Calibri" w:hAnsi="Times New Roman" w:cs="Times New Roman"/>
          <w:sz w:val="20"/>
          <w:szCs w:val="20"/>
        </w:rPr>
        <w:t xml:space="preserve"> z siedzibą </w:t>
      </w:r>
      <w:r w:rsidRPr="00792837">
        <w:rPr>
          <w:rFonts w:ascii="Times New Roman" w:eastAsia="Calibri" w:hAnsi="Times New Roman" w:cs="Times New Roman"/>
          <w:sz w:val="20"/>
          <w:szCs w:val="20"/>
        </w:rPr>
        <w:br/>
        <w:t>w Urzędzie Miejskim w Supraślu , 16-030 Supraśl, ul. Piłsudskiego 58.</w:t>
      </w:r>
    </w:p>
    <w:p w:rsidR="00792837" w:rsidRPr="00792837" w:rsidRDefault="00792837" w:rsidP="00792837">
      <w:pPr>
        <w:numPr>
          <w:ilvl w:val="0"/>
          <w:numId w:val="5"/>
        </w:numPr>
        <w:tabs>
          <w:tab w:val="left" w:pos="10206"/>
        </w:tabs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Calibri" w:hAnsi="Times New Roman" w:cs="Times New Roman"/>
          <w:sz w:val="20"/>
          <w:szCs w:val="20"/>
        </w:rPr>
        <w:t xml:space="preserve">Pani/Pana dane osobowe będą przetwarzane zgodnie z obowiązującymi przepisami prawa </w:t>
      </w:r>
      <w:r w:rsidRPr="00792837">
        <w:rPr>
          <w:rFonts w:ascii="Times New Roman" w:eastAsia="Calibri" w:hAnsi="Times New Roman" w:cs="Times New Roman"/>
          <w:b/>
          <w:sz w:val="20"/>
          <w:szCs w:val="20"/>
        </w:rPr>
        <w:t xml:space="preserve">w celu </w:t>
      </w:r>
      <w:r w:rsidRPr="007928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przeprowadzenia konsultacji społecznych dotyczących </w:t>
      </w:r>
      <w:r w:rsidRPr="0079283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Budżetu Obywatelskiego</w:t>
      </w:r>
      <w:r w:rsidRPr="007928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dany rok budżetowy</w:t>
      </w:r>
      <w:r w:rsidRPr="00792837">
        <w:rPr>
          <w:rFonts w:ascii="Times New Roman" w:eastAsia="Calibri" w:hAnsi="Times New Roman" w:cs="Times New Roman"/>
          <w:sz w:val="20"/>
          <w:szCs w:val="20"/>
        </w:rPr>
        <w:t xml:space="preserve">,  </w:t>
      </w: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t>za zgodą osoby, której dane dotyczą na przetwarzanie danych jej dotyczących</w:t>
      </w:r>
      <w:r w:rsidRPr="00792837">
        <w:rPr>
          <w:rFonts w:ascii="Times New Roman" w:eastAsia="Calibri" w:hAnsi="Times New Roman" w:cs="Times New Roman"/>
          <w:sz w:val="20"/>
          <w:szCs w:val="20"/>
        </w:rPr>
        <w:t>. Odbiorcami tych danych będą członkowie Zespołu, pracownicy Urzędu oraz osoby biorące udział w opiniowaniu złożonych projektów i nie będą udostępniane innym podmiotom niż upoważnione na podstawie przepisów prawa.</w:t>
      </w:r>
    </w:p>
    <w:p w:rsidR="00792837" w:rsidRPr="00792837" w:rsidRDefault="00792837" w:rsidP="00792837">
      <w:pPr>
        <w:numPr>
          <w:ilvl w:val="0"/>
          <w:numId w:val="5"/>
        </w:numPr>
        <w:tabs>
          <w:tab w:val="left" w:pos="10206"/>
        </w:tabs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792837" w:rsidRPr="00792837" w:rsidRDefault="00792837" w:rsidP="00792837">
      <w:pPr>
        <w:numPr>
          <w:ilvl w:val="0"/>
          <w:numId w:val="5"/>
        </w:numPr>
        <w:tabs>
          <w:tab w:val="left" w:pos="10206"/>
        </w:tabs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nie będą przekazywane do państwa trzeciego/organizacji międzynarodowej.</w:t>
      </w:r>
    </w:p>
    <w:p w:rsidR="00792837" w:rsidRPr="00792837" w:rsidRDefault="00792837" w:rsidP="00792837">
      <w:pPr>
        <w:numPr>
          <w:ilvl w:val="0"/>
          <w:numId w:val="5"/>
        </w:numPr>
        <w:tabs>
          <w:tab w:val="left" w:pos="10206"/>
        </w:tabs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 zgodnie 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 </w:t>
      </w:r>
    </w:p>
    <w:p w:rsidR="00792837" w:rsidRPr="00792837" w:rsidRDefault="00792837" w:rsidP="00792837">
      <w:pPr>
        <w:numPr>
          <w:ilvl w:val="0"/>
          <w:numId w:val="5"/>
        </w:numPr>
        <w:tabs>
          <w:tab w:val="left" w:pos="10206"/>
        </w:tabs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Pan/Pani prawo wniesienia skargi do Urzędu Ochrony Danych Osobowych, gdy uzna Pani/Pan, iż przetwarzanie danych osobowych Pani/Pana dotyczących narusza przepisy ogólnego rozporządzenia </w:t>
      </w: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o ochronie danych osobowych z dnia 27 kwietnia 2016 r.;</w:t>
      </w:r>
    </w:p>
    <w:p w:rsidR="00792837" w:rsidRPr="00792837" w:rsidRDefault="00792837" w:rsidP="00792837">
      <w:pPr>
        <w:numPr>
          <w:ilvl w:val="0"/>
          <w:numId w:val="5"/>
        </w:numPr>
        <w:tabs>
          <w:tab w:val="left" w:pos="10206"/>
        </w:tabs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2837">
        <w:rPr>
          <w:rFonts w:ascii="Times New Roman" w:eastAsia="Calibri" w:hAnsi="Times New Roman" w:cs="Times New Roman"/>
          <w:sz w:val="20"/>
          <w:szCs w:val="20"/>
        </w:rPr>
        <w:t xml:space="preserve">podanie danych osobowych w zakresie niezbędnym </w:t>
      </w: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przez Pana/Panią danych osobowych </w:t>
      </w:r>
      <w:r w:rsidRPr="007928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jest warunkiem umownym za zgodą osoby, której dane dotyczą, na przetwarzanie danych jej dotyczących</w:t>
      </w: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Jest Pan/Pani zobowiązana do ich podania a konsekwencją niepodania danych osobowych </w:t>
      </w:r>
      <w:r w:rsidRPr="0079283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będzie brak możliwości rozpatrzenia projektu zgłoszonego w danej edycji do budżetu obywatelskiego</w:t>
      </w:r>
      <w:r w:rsidRPr="0079283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bookmarkEnd w:id="0"/>
    </w:p>
    <w:p w:rsidR="00792837" w:rsidRPr="00792837" w:rsidRDefault="00792837" w:rsidP="00792837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:rsidR="00792837" w:rsidRPr="00792837" w:rsidRDefault="00792837" w:rsidP="00792837">
      <w:pPr>
        <w:spacing w:after="200" w:line="276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1"/>
        <w:gridCol w:w="3148"/>
        <w:gridCol w:w="3086"/>
        <w:gridCol w:w="2267"/>
      </w:tblGrid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2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3148" w:type="dxa"/>
          </w:tcPr>
          <w:p w:rsidR="00792837" w:rsidRPr="00792837" w:rsidRDefault="00792837" w:rsidP="0079283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2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 i  Nazwisko</w:t>
            </w: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2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9283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 Podpis</w:t>
            </w: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spacing w:line="276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92837" w:rsidRPr="00792837" w:rsidTr="00792837">
        <w:tc>
          <w:tcPr>
            <w:tcW w:w="561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148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86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792837" w:rsidRPr="00792837" w:rsidRDefault="00792837" w:rsidP="00792837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792837" w:rsidRPr="00792837" w:rsidRDefault="00792837" w:rsidP="00792837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60BDC" w:rsidRDefault="00A60BDC"/>
    <w:sectPr w:rsidR="00A60BDC" w:rsidSect="0079283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A5742"/>
    <w:multiLevelType w:val="hybridMultilevel"/>
    <w:tmpl w:val="1286140A"/>
    <w:lvl w:ilvl="0" w:tplc="A45E4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50197"/>
    <w:multiLevelType w:val="hybridMultilevel"/>
    <w:tmpl w:val="6FBAA3EC"/>
    <w:lvl w:ilvl="0" w:tplc="39B2AE6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740BC"/>
    <w:multiLevelType w:val="hybridMultilevel"/>
    <w:tmpl w:val="29BA0BB0"/>
    <w:lvl w:ilvl="0" w:tplc="CA9C6E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E623E5"/>
    <w:multiLevelType w:val="hybridMultilevel"/>
    <w:tmpl w:val="6B38A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A4FFC"/>
    <w:multiLevelType w:val="hybridMultilevel"/>
    <w:tmpl w:val="90E4F4F8"/>
    <w:lvl w:ilvl="0" w:tplc="5D54B5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837"/>
    <w:rsid w:val="00792837"/>
    <w:rsid w:val="00A6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6A24-B056-4FF1-96CF-BBC147FC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79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92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Szymańska-Smarżewska</dc:creator>
  <cp:keywords/>
  <dc:description/>
  <cp:lastModifiedBy>Magdalena Szymańska-Smarżewska</cp:lastModifiedBy>
  <cp:revision>1</cp:revision>
  <dcterms:created xsi:type="dcterms:W3CDTF">2018-09-10T08:01:00Z</dcterms:created>
  <dcterms:modified xsi:type="dcterms:W3CDTF">2018-09-10T08:02:00Z</dcterms:modified>
</cp:coreProperties>
</file>